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1F44" w14:textId="51D85927" w:rsidR="007D040A" w:rsidRPr="00E9507F" w:rsidRDefault="009F2741" w:rsidP="00E9507F">
      <w:pPr>
        <w:spacing w:line="360" w:lineRule="auto"/>
        <w:rPr>
          <w:rFonts w:ascii="Circular Pro Bold" w:eastAsia="Times New Roman" w:hAnsi="Circular Pro Bold" w:cs="Circular Pro Bold"/>
          <w:b/>
          <w:bCs/>
          <w:color w:val="5A88E6"/>
          <w:sz w:val="32"/>
          <w:szCs w:val="32"/>
          <w:lang w:eastAsia="en-GB"/>
        </w:rPr>
      </w:pPr>
      <w:r w:rsidRPr="000E2F7C">
        <w:rPr>
          <w:rFonts w:ascii="Circular Pro Bold" w:eastAsia="Times New Roman" w:hAnsi="Circular Pro Bold" w:cs="Circular Pro Bold"/>
          <w:b/>
          <w:bCs/>
          <w:color w:val="5A88E6"/>
          <w:sz w:val="32"/>
          <w:szCs w:val="32"/>
          <w:lang w:eastAsia="en-GB"/>
        </w:rPr>
        <w:t>H</w:t>
      </w:r>
      <w:r w:rsidR="00E9507F">
        <w:rPr>
          <w:rFonts w:ascii="Circular Pro Bold" w:eastAsia="Times New Roman" w:hAnsi="Circular Pro Bold" w:cs="Circular Pro Bold"/>
          <w:b/>
          <w:bCs/>
          <w:color w:val="5A88E6"/>
          <w:sz w:val="32"/>
          <w:szCs w:val="32"/>
          <w:lang w:eastAsia="en-GB"/>
        </w:rPr>
        <w:t>R Co-Ordinator Job Description</w:t>
      </w:r>
    </w:p>
    <w:p w14:paraId="28F267D8" w14:textId="1AFEE797" w:rsidR="007D040A" w:rsidRDefault="007D040A" w:rsidP="00E9507F">
      <w:pPr>
        <w:rPr>
          <w:rFonts w:ascii="Circular Pro Book" w:hAnsi="Circular Pro Book" w:cs="Circular Pro Book"/>
        </w:rPr>
      </w:pPr>
      <w:r w:rsidRPr="00E9507F">
        <w:rPr>
          <w:rFonts w:ascii="Circular Pro Book" w:hAnsi="Circular Pro Book" w:cs="Circular Pro Book"/>
        </w:rPr>
        <w:t xml:space="preserve">The </w:t>
      </w:r>
      <w:r w:rsidR="00E9507F">
        <w:rPr>
          <w:rFonts w:ascii="Circular Pro Book" w:hAnsi="Circular Pro Book" w:cs="Circular Pro Book"/>
        </w:rPr>
        <w:t>R</w:t>
      </w:r>
      <w:r w:rsidRPr="00E9507F">
        <w:rPr>
          <w:rFonts w:ascii="Circular Pro Book" w:hAnsi="Circular Pro Book" w:cs="Circular Pro Book"/>
        </w:rPr>
        <w:t>ole</w:t>
      </w:r>
    </w:p>
    <w:p w14:paraId="768691EC" w14:textId="77777777" w:rsidR="007D040A" w:rsidRPr="00E9507F" w:rsidRDefault="007D040A" w:rsidP="00E9507F">
      <w:pPr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The Human Resources (HR) Coordinator will undertake a variety of HR administrative duties. You will facilitate daily HR functions like keeping track of employee records and supporting the interview / recruitment process. Your role, also, involves performing tasks with a focus to grow our company’s talent pipeline and improve our sourcing tactics.</w:t>
      </w:r>
    </w:p>
    <w:p w14:paraId="2398FD60" w14:textId="77777777" w:rsidR="007D040A" w:rsidRPr="00E9507F" w:rsidRDefault="007D040A" w:rsidP="00E9507F">
      <w:pPr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The ideal candidate will have a broad knowledge of Human Resources as well as general administrative responsibilities.  You will be able to work autonomously and efficiently to ensure the end-to-end running of HR projects and operations. To succeed in this role, you should be familiar using HR processes.</w:t>
      </w:r>
    </w:p>
    <w:p w14:paraId="3F3D226B" w14:textId="77777777" w:rsidR="007D040A" w:rsidRPr="00E9507F" w:rsidRDefault="007D040A" w:rsidP="00E9507F">
      <w:pPr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Ultimately, you should be able to contribute to the attainment of specific goals and results of the HR department and the organization.</w:t>
      </w:r>
    </w:p>
    <w:p w14:paraId="5C5BAFD9" w14:textId="77777777" w:rsidR="00E9507F" w:rsidRDefault="00E9507F" w:rsidP="00E9507F">
      <w:pPr>
        <w:rPr>
          <w:b/>
          <w:bCs/>
        </w:rPr>
      </w:pPr>
    </w:p>
    <w:p w14:paraId="275E34D8" w14:textId="2DC43CC2" w:rsidR="007D040A" w:rsidRPr="00E9507F" w:rsidRDefault="007D040A" w:rsidP="00E9507F">
      <w:pPr>
        <w:rPr>
          <w:rFonts w:ascii="Circular Pro Book" w:hAnsi="Circular Pro Book" w:cs="Circular Pro Book"/>
        </w:rPr>
      </w:pPr>
      <w:r w:rsidRPr="00E9507F">
        <w:rPr>
          <w:rFonts w:ascii="Circular Pro Book" w:hAnsi="Circular Pro Book" w:cs="Circular Pro Book"/>
        </w:rPr>
        <w:t>Responsibilities</w:t>
      </w:r>
    </w:p>
    <w:p w14:paraId="641E115E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Respond to internal and external HR related inquiries or requests and provide assistance</w:t>
      </w:r>
    </w:p>
    <w:p w14:paraId="708D2740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Redirect HR related calls or distribute correspondence to the appropriate person of the team</w:t>
      </w:r>
    </w:p>
    <w:p w14:paraId="7227B5DD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Maintain records of personnel-related data (payroll, personal information, leave, turnover rates etc.)</w:t>
      </w:r>
    </w:p>
    <w:p w14:paraId="7878C39C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Liaise with other departments or functions (Finance (payroll), Services, Support Services)</w:t>
      </w:r>
    </w:p>
    <w:p w14:paraId="4BF54044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Support the recruitment/hiring process by sourcing candidates, performing background checks, assisting in shortlisting, issuing employment contracts etc.</w:t>
      </w:r>
    </w:p>
    <w:p w14:paraId="1AAF4FA4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Assist managers in performance management procedures</w:t>
      </w:r>
    </w:p>
    <w:p w14:paraId="528EFF5F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Schedule meetings, interviews, HR training events etc. and maintain the team’s agenda</w:t>
      </w:r>
    </w:p>
    <w:p w14:paraId="52E7D393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Coordinate training sessions and seminars</w:t>
      </w:r>
    </w:p>
    <w:p w14:paraId="22AC961B" w14:textId="4D2816E6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 xml:space="preserve">Assist with induction, </w:t>
      </w:r>
      <w:r w:rsidR="00E9507F" w:rsidRPr="00E9507F">
        <w:rPr>
          <w:rFonts w:ascii="Source Serif Pro" w:hAnsi="Source Serif Pro"/>
          <w:sz w:val="22"/>
          <w:szCs w:val="22"/>
        </w:rPr>
        <w:t>onboarding,</w:t>
      </w:r>
      <w:r w:rsidRPr="00E9507F">
        <w:rPr>
          <w:rFonts w:ascii="Source Serif Pro" w:hAnsi="Source Serif Pro"/>
          <w:sz w:val="22"/>
          <w:szCs w:val="22"/>
        </w:rPr>
        <w:t xml:space="preserve"> and update records with new hires</w:t>
      </w:r>
    </w:p>
    <w:p w14:paraId="52074C45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Produce and submit reports on general HR activity</w:t>
      </w:r>
    </w:p>
    <w:p w14:paraId="7D05D153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Assist in ad-hoc HR projects, like collection of employee feedback</w:t>
      </w:r>
    </w:p>
    <w:p w14:paraId="633C4A52" w14:textId="77777777" w:rsidR="007D040A" w:rsidRPr="00E9507F" w:rsidRDefault="007D040A" w:rsidP="00E9507F">
      <w:pPr>
        <w:pStyle w:val="ListParagraph"/>
        <w:numPr>
          <w:ilvl w:val="0"/>
          <w:numId w:val="3"/>
        </w:numPr>
        <w:spacing w:after="160"/>
        <w:rPr>
          <w:rFonts w:ascii="Source Serif Pro" w:hAnsi="Source Serif Pro"/>
          <w:sz w:val="22"/>
          <w:szCs w:val="22"/>
        </w:rPr>
      </w:pPr>
      <w:r w:rsidRPr="00E9507F">
        <w:rPr>
          <w:rFonts w:ascii="Source Serif Pro" w:hAnsi="Source Serif Pro"/>
          <w:sz w:val="22"/>
          <w:szCs w:val="22"/>
        </w:rPr>
        <w:t>Support other functions as assigned</w:t>
      </w:r>
    </w:p>
    <w:p w14:paraId="19BE93B5" w14:textId="77777777" w:rsidR="00E9507F" w:rsidRDefault="00E9507F" w:rsidP="007D040A">
      <w:pPr>
        <w:rPr>
          <w:b/>
          <w:bCs/>
        </w:rPr>
      </w:pPr>
    </w:p>
    <w:p w14:paraId="1AFC1EA8" w14:textId="38BD892A" w:rsidR="007D040A" w:rsidRPr="00E9507F" w:rsidRDefault="007D040A" w:rsidP="007D040A">
      <w:pPr>
        <w:rPr>
          <w:rFonts w:ascii="Circular Pro Book" w:hAnsi="Circular Pro Book" w:cs="Circular Pro Book"/>
        </w:rPr>
      </w:pPr>
      <w:r w:rsidRPr="00E9507F">
        <w:rPr>
          <w:rFonts w:ascii="Circular Pro Book" w:hAnsi="Circular Pro Book" w:cs="Circular Pro Book"/>
        </w:rPr>
        <w:t xml:space="preserve">Requirements and </w:t>
      </w:r>
      <w:r w:rsidR="00D7713A">
        <w:rPr>
          <w:rFonts w:ascii="Circular Pro Book" w:hAnsi="Circular Pro Book" w:cs="Circular Pro Book"/>
        </w:rPr>
        <w:t>S</w:t>
      </w:r>
      <w:r w:rsidRPr="00E9507F">
        <w:rPr>
          <w:rFonts w:ascii="Circular Pro Book" w:hAnsi="Circular Pro Book" w:cs="Circular Pro Book"/>
        </w:rPr>
        <w:t>kills</w:t>
      </w:r>
    </w:p>
    <w:p w14:paraId="5530D7F7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Proven experience as an HR coordinator or relevant human resources/administrative position</w:t>
      </w:r>
    </w:p>
    <w:p w14:paraId="4DD9FCC4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Knowledge of human resources processes and best practices</w:t>
      </w:r>
    </w:p>
    <w:p w14:paraId="3EC2C378" w14:textId="2F742580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Strong ability in using MS Office (MS Excel and MS Power</w:t>
      </w:r>
      <w:r w:rsidR="00D7713A">
        <w:rPr>
          <w:rFonts w:ascii="Source Serif Pro" w:hAnsi="Source Serif Pro" w:cs="Circular Pro Book"/>
          <w:sz w:val="22"/>
          <w:szCs w:val="22"/>
        </w:rPr>
        <w:t>P</w:t>
      </w:r>
      <w:r w:rsidRPr="00E9507F">
        <w:rPr>
          <w:rFonts w:ascii="Source Serif Pro" w:hAnsi="Source Serif Pro" w:cs="Circular Pro Book"/>
          <w:sz w:val="22"/>
          <w:szCs w:val="22"/>
        </w:rPr>
        <w:t>oint, in particular)</w:t>
      </w:r>
    </w:p>
    <w:p w14:paraId="50D1AB62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Experience with HR databases and HRIS systems</w:t>
      </w:r>
    </w:p>
    <w:p w14:paraId="16A8B1CF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Ability to work with ATS software</w:t>
      </w:r>
    </w:p>
    <w:p w14:paraId="60BA188E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In-depth understanding of sourcing tools, like resume databases and online communities</w:t>
      </w:r>
    </w:p>
    <w:p w14:paraId="5E4CEEEE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Familiarity with social media recruiting</w:t>
      </w:r>
    </w:p>
    <w:p w14:paraId="4876F727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Outstanding communication and interpersonal skills</w:t>
      </w:r>
    </w:p>
    <w:p w14:paraId="16F47314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Ability to handle data with confidentiality</w:t>
      </w:r>
    </w:p>
    <w:p w14:paraId="3AEF8CEC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lastRenderedPageBreak/>
        <w:t>Good organizational and time management skills</w:t>
      </w:r>
    </w:p>
    <w:p w14:paraId="12FE1E97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CIPD certification is an advantage</w:t>
      </w:r>
    </w:p>
    <w:p w14:paraId="39E84D10" w14:textId="77777777" w:rsidR="007D040A" w:rsidRPr="00E9507F" w:rsidRDefault="007D040A" w:rsidP="00E9507F">
      <w:pPr>
        <w:pStyle w:val="ListParagraph"/>
        <w:numPr>
          <w:ilvl w:val="0"/>
          <w:numId w:val="4"/>
        </w:numPr>
        <w:spacing w:after="160"/>
        <w:rPr>
          <w:rFonts w:ascii="Source Serif Pro" w:hAnsi="Source Serif Pro" w:cs="Circular Pro Book"/>
          <w:sz w:val="22"/>
          <w:szCs w:val="22"/>
        </w:rPr>
      </w:pPr>
      <w:r w:rsidRPr="00E9507F">
        <w:rPr>
          <w:rFonts w:ascii="Source Serif Pro" w:hAnsi="Source Serif Pro" w:cs="Circular Pro Book"/>
          <w:sz w:val="22"/>
          <w:szCs w:val="22"/>
        </w:rPr>
        <w:t>BSc/BA in Business Administration or relevant field; additional education in Human Resource Management will be a plus</w:t>
      </w:r>
    </w:p>
    <w:p w14:paraId="1FE14039" w14:textId="77777777" w:rsidR="007D040A" w:rsidRPr="00E9507F" w:rsidRDefault="007D040A" w:rsidP="00E9507F">
      <w:pPr>
        <w:rPr>
          <w:rFonts w:ascii="Source Serif Pro" w:hAnsi="Source Serif Pro" w:cs="Circular Pro Book"/>
          <w:sz w:val="22"/>
          <w:szCs w:val="22"/>
        </w:rPr>
      </w:pPr>
    </w:p>
    <w:p w14:paraId="7B57BBFC" w14:textId="77777777" w:rsidR="009F2741" w:rsidRPr="00E9507F" w:rsidRDefault="009F2741" w:rsidP="00E9507F">
      <w:pPr>
        <w:rPr>
          <w:rFonts w:ascii="Source Serif Pro" w:hAnsi="Source Serif Pro" w:cs="Circular Pro Book"/>
          <w:sz w:val="18"/>
          <w:szCs w:val="18"/>
        </w:rPr>
      </w:pPr>
    </w:p>
    <w:sectPr w:rsidR="009F2741" w:rsidRPr="00E9507F" w:rsidSect="003F1708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A423" w14:textId="77777777" w:rsidR="007D040A" w:rsidRDefault="007D040A" w:rsidP="00D23A83">
      <w:r>
        <w:separator/>
      </w:r>
    </w:p>
  </w:endnote>
  <w:endnote w:type="continuationSeparator" w:id="0">
    <w:p w14:paraId="5BCF18E1" w14:textId="77777777" w:rsidR="007D040A" w:rsidRDefault="007D040A" w:rsidP="00D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rcular Pro Bold"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Circular Pro Book"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Source Serif Pro">
    <w:panose1 w:val="02040603050405020204"/>
    <w:charset w:val="4D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99447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60A785" w14:textId="77777777" w:rsidR="002B34B3" w:rsidRDefault="002B34B3" w:rsidP="00BE4F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076C0A" w14:textId="77777777" w:rsidR="000E2F7C" w:rsidRDefault="000E2F7C" w:rsidP="002B34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0006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6933AC" w14:textId="77777777" w:rsidR="002B34B3" w:rsidRDefault="002B34B3" w:rsidP="00BE4F4A">
        <w:pPr>
          <w:pStyle w:val="Footer"/>
          <w:framePr w:wrap="none" w:vAnchor="text" w:hAnchor="margin" w:xAlign="right" w:y="1"/>
          <w:rPr>
            <w:rStyle w:val="PageNumber"/>
          </w:rPr>
        </w:pPr>
        <w:r w:rsidRPr="002B34B3">
          <w:rPr>
            <w:rStyle w:val="PageNumber"/>
            <w:rFonts w:ascii="Circular Pro Book" w:hAnsi="Circular Pro Book" w:cs="Circular Pro Book"/>
            <w:color w:val="5A88E6"/>
          </w:rPr>
          <w:fldChar w:fldCharType="begin"/>
        </w:r>
        <w:r w:rsidRPr="002B34B3">
          <w:rPr>
            <w:rStyle w:val="PageNumber"/>
            <w:rFonts w:ascii="Circular Pro Book" w:hAnsi="Circular Pro Book" w:cs="Circular Pro Book"/>
            <w:color w:val="5A88E6"/>
          </w:rPr>
          <w:instrText xml:space="preserve"> PAGE </w:instrText>
        </w:r>
        <w:r w:rsidRPr="002B34B3">
          <w:rPr>
            <w:rStyle w:val="PageNumber"/>
            <w:rFonts w:ascii="Circular Pro Book" w:hAnsi="Circular Pro Book" w:cs="Circular Pro Book"/>
            <w:color w:val="5A88E6"/>
          </w:rPr>
          <w:fldChar w:fldCharType="separate"/>
        </w:r>
        <w:r w:rsidRPr="002B34B3">
          <w:rPr>
            <w:rStyle w:val="PageNumber"/>
            <w:rFonts w:ascii="Circular Pro Book" w:hAnsi="Circular Pro Book" w:cs="Circular Pro Book"/>
            <w:noProof/>
            <w:color w:val="5A88E6"/>
          </w:rPr>
          <w:t>1</w:t>
        </w:r>
        <w:r w:rsidRPr="002B34B3">
          <w:rPr>
            <w:rStyle w:val="PageNumber"/>
            <w:rFonts w:ascii="Circular Pro Book" w:hAnsi="Circular Pro Book" w:cs="Circular Pro Book"/>
            <w:color w:val="5A88E6"/>
          </w:rPr>
          <w:fldChar w:fldCharType="end"/>
        </w:r>
      </w:p>
    </w:sdtContent>
  </w:sdt>
  <w:p w14:paraId="46EFF81E" w14:textId="77777777" w:rsidR="008D0840" w:rsidRPr="00384C66" w:rsidRDefault="008D0840" w:rsidP="008D0840">
    <w:pPr>
      <w:rPr>
        <w:rFonts w:ascii="Circular Pro Bold" w:hAnsi="Circular Pro Bold" w:cs="Circular Pro Bold"/>
        <w:b/>
        <w:bCs/>
        <w:color w:val="5A88E6"/>
        <w:sz w:val="18"/>
        <w:szCs w:val="18"/>
      </w:rPr>
    </w:pPr>
    <w:r>
      <w:rPr>
        <w:rFonts w:ascii="Circular Pro Bold" w:hAnsi="Circular Pro Bold" w:cs="Circular Pro Bold"/>
        <w:b/>
        <w:bCs/>
        <w:noProof/>
        <w:color w:val="5A88E6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4BE3E" wp14:editId="0A534E08">
              <wp:simplePos x="0" y="0"/>
              <wp:positionH relativeFrom="column">
                <wp:posOffset>2419922</wp:posOffset>
              </wp:positionH>
              <wp:positionV relativeFrom="paragraph">
                <wp:posOffset>-54610</wp:posOffset>
              </wp:positionV>
              <wp:extent cx="1571861" cy="47609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861" cy="4760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E545E6" w14:textId="77777777" w:rsidR="008D0840" w:rsidRPr="00384C66" w:rsidRDefault="008D0840" w:rsidP="008D0840">
                          <w:pPr>
                            <w:rPr>
                              <w:rFonts w:ascii="Circular Pro Bold" w:hAnsi="Circular Pro Bold" w:cs="Circular Pro Bold"/>
                              <w:b/>
                              <w:bCs/>
                              <w:color w:val="5A88E6"/>
                              <w:sz w:val="18"/>
                              <w:szCs w:val="18"/>
                            </w:rPr>
                          </w:pPr>
                          <w:r w:rsidRPr="00384C66">
                            <w:rPr>
                              <w:rFonts w:ascii="Circular Pro Bold" w:hAnsi="Circular Pro Bold" w:cs="Circular Pro Bold"/>
                              <w:b/>
                              <w:bCs/>
                              <w:color w:val="5A88E6"/>
                              <w:sz w:val="18"/>
                              <w:szCs w:val="18"/>
                            </w:rPr>
                            <w:t>follow us on twitter:</w:t>
                          </w:r>
                        </w:p>
                        <w:p w14:paraId="4EB75CD9" w14:textId="77777777" w:rsidR="008D0840" w:rsidRPr="00384C66" w:rsidRDefault="008D0840" w:rsidP="008D0840">
                          <w:pPr>
                            <w:rPr>
                              <w:rFonts w:ascii="Circular Pro Book" w:hAnsi="Circular Pro Book" w:cs="Circular Pro Book"/>
                              <w:color w:val="5A88E6"/>
                              <w:sz w:val="18"/>
                              <w:szCs w:val="18"/>
                            </w:rPr>
                          </w:pPr>
                          <w:r w:rsidRPr="00384C66">
                            <w:rPr>
                              <w:rFonts w:ascii="Circular Pro Book" w:hAnsi="Circular Pro Book" w:cs="Circular Pro Book"/>
                              <w:color w:val="5A88E6"/>
                              <w:sz w:val="18"/>
                              <w:szCs w:val="18"/>
                            </w:rPr>
                            <w:t>@includem2000</w:t>
                          </w:r>
                        </w:p>
                        <w:p w14:paraId="6B71D7EE" w14:textId="77777777" w:rsidR="008D0840" w:rsidRPr="00384C66" w:rsidRDefault="008D0840" w:rsidP="008D0840">
                          <w:pPr>
                            <w:rPr>
                              <w:rFonts w:ascii="Circular Pro Book" w:hAnsi="Circular Pro Book" w:cs="Circular Pro Book"/>
                              <w:color w:val="5A88E6"/>
                              <w:sz w:val="18"/>
                              <w:szCs w:val="18"/>
                            </w:rPr>
                          </w:pPr>
                        </w:p>
                        <w:p w14:paraId="0975C345" w14:textId="77777777" w:rsidR="008D0840" w:rsidRPr="00384C66" w:rsidRDefault="008D0840" w:rsidP="008D0840">
                          <w:pPr>
                            <w:rPr>
                              <w:color w:val="5A88E6"/>
                            </w:rPr>
                          </w:pPr>
                        </w:p>
                        <w:p w14:paraId="05D0E0A6" w14:textId="77777777" w:rsidR="008D0840" w:rsidRDefault="008D084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4BE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55pt;margin-top:-4.3pt;width:123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" filled="f" stroked="f" strokeweight=".5pt">
              <v:textbox>
                <w:txbxContent>
                  <w:p w14:paraId="38E545E6" w14:textId="77777777" w:rsidR="008D0840" w:rsidRPr="00384C66" w:rsidRDefault="008D0840" w:rsidP="008D0840">
                    <w:pPr>
                      <w:rPr>
                        <w:rFonts w:ascii="Circular Pro Bold" w:hAnsi="Circular Pro Bold" w:cs="Circular Pro Bold"/>
                        <w:b/>
                        <w:bCs/>
                        <w:color w:val="5A88E6"/>
                        <w:sz w:val="18"/>
                        <w:szCs w:val="18"/>
                      </w:rPr>
                    </w:pPr>
                    <w:r w:rsidRPr="00384C66">
                      <w:rPr>
                        <w:rFonts w:ascii="Circular Pro Bold" w:hAnsi="Circular Pro Bold" w:cs="Circular Pro Bold"/>
                        <w:b/>
                        <w:bCs/>
                        <w:color w:val="5A88E6"/>
                        <w:sz w:val="18"/>
                        <w:szCs w:val="18"/>
                      </w:rPr>
                      <w:t>follow us on twitter:</w:t>
                    </w:r>
                  </w:p>
                  <w:p w14:paraId="4EB75CD9" w14:textId="77777777" w:rsidR="008D0840" w:rsidRPr="00384C66" w:rsidRDefault="008D0840" w:rsidP="008D0840">
                    <w:pPr>
                      <w:rPr>
                        <w:rFonts w:ascii="Circular Pro Book" w:hAnsi="Circular Pro Book" w:cs="Circular Pro Book"/>
                        <w:color w:val="5A88E6"/>
                        <w:sz w:val="18"/>
                        <w:szCs w:val="18"/>
                      </w:rPr>
                    </w:pPr>
                    <w:r w:rsidRPr="00384C66">
                      <w:rPr>
                        <w:rFonts w:ascii="Circular Pro Book" w:hAnsi="Circular Pro Book" w:cs="Circular Pro Book"/>
                        <w:color w:val="5A88E6"/>
                        <w:sz w:val="18"/>
                        <w:szCs w:val="18"/>
                      </w:rPr>
                      <w:t>@includem2000</w:t>
                    </w:r>
                  </w:p>
                  <w:p w14:paraId="6B71D7EE" w14:textId="77777777" w:rsidR="008D0840" w:rsidRPr="00384C66" w:rsidRDefault="008D0840" w:rsidP="008D0840">
                    <w:pPr>
                      <w:rPr>
                        <w:rFonts w:ascii="Circular Pro Book" w:hAnsi="Circular Pro Book" w:cs="Circular Pro Book"/>
                        <w:color w:val="5A88E6"/>
                        <w:sz w:val="18"/>
                        <w:szCs w:val="18"/>
                      </w:rPr>
                    </w:pPr>
                  </w:p>
                  <w:p w14:paraId="0975C345" w14:textId="77777777" w:rsidR="008D0840" w:rsidRPr="00384C66" w:rsidRDefault="008D0840" w:rsidP="008D0840">
                    <w:pPr>
                      <w:rPr>
                        <w:color w:val="5A88E6"/>
                      </w:rPr>
                    </w:pPr>
                  </w:p>
                  <w:p w14:paraId="05D0E0A6" w14:textId="77777777" w:rsidR="008D0840" w:rsidRDefault="008D0840"/>
                </w:txbxContent>
              </v:textbox>
            </v:shape>
          </w:pict>
        </mc:Fallback>
      </mc:AlternateContent>
    </w:r>
    <w:r>
      <w:rPr>
        <w:rFonts w:ascii="Circular Pro Bold" w:hAnsi="Circular Pro Bold" w:cs="Circular Pro Bold"/>
        <w:b/>
        <w:bCs/>
        <w:color w:val="5A88E6"/>
        <w:sz w:val="18"/>
        <w:szCs w:val="18"/>
      </w:rPr>
      <w:t>visit our website</w:t>
    </w:r>
    <w:r w:rsidRPr="00384C66">
      <w:rPr>
        <w:rFonts w:ascii="Circular Pro Bold" w:hAnsi="Circular Pro Bold" w:cs="Circular Pro Bold"/>
        <w:b/>
        <w:bCs/>
        <w:color w:val="5A88E6"/>
        <w:sz w:val="18"/>
        <w:szCs w:val="18"/>
      </w:rPr>
      <w:t>:</w:t>
    </w:r>
  </w:p>
  <w:p w14:paraId="7F0E7E4C" w14:textId="77777777" w:rsidR="00BA226D" w:rsidRPr="008D0840" w:rsidRDefault="008D0840" w:rsidP="008D0840">
    <w:pPr>
      <w:rPr>
        <w:rFonts w:ascii="Circular Pro Book" w:hAnsi="Circular Pro Book" w:cs="Circular Pro Book"/>
        <w:color w:val="5A88E6"/>
        <w:sz w:val="18"/>
        <w:szCs w:val="18"/>
      </w:rPr>
    </w:pPr>
    <w:r>
      <w:rPr>
        <w:rFonts w:ascii="Circular Pro Book" w:hAnsi="Circular Pro Book" w:cs="Circular Pro Book"/>
        <w:color w:val="5A88E6"/>
        <w:sz w:val="18"/>
        <w:szCs w:val="18"/>
      </w:rPr>
      <w:t>includem.org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9A78" w14:textId="77777777" w:rsidR="007D040A" w:rsidRDefault="007D040A" w:rsidP="00D23A83">
      <w:r>
        <w:separator/>
      </w:r>
    </w:p>
  </w:footnote>
  <w:footnote w:type="continuationSeparator" w:id="0">
    <w:p w14:paraId="7A2880FE" w14:textId="77777777" w:rsidR="007D040A" w:rsidRDefault="007D040A" w:rsidP="00D2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DBB3" w14:textId="77777777" w:rsidR="00D23A83" w:rsidRDefault="00D23A8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47ABDD" wp14:editId="769913AD">
          <wp:simplePos x="0" y="0"/>
          <wp:positionH relativeFrom="margin">
            <wp:posOffset>3987800</wp:posOffset>
          </wp:positionH>
          <wp:positionV relativeFrom="margin">
            <wp:posOffset>-826135</wp:posOffset>
          </wp:positionV>
          <wp:extent cx="2108200" cy="1054100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Includem Logo Blue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57D5"/>
    <w:multiLevelType w:val="multilevel"/>
    <w:tmpl w:val="AE0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520753"/>
    <w:multiLevelType w:val="multilevel"/>
    <w:tmpl w:val="3C0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F252B8"/>
    <w:multiLevelType w:val="hybridMultilevel"/>
    <w:tmpl w:val="4EF21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D61126"/>
    <w:multiLevelType w:val="hybridMultilevel"/>
    <w:tmpl w:val="2F6A8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86717">
    <w:abstractNumId w:val="0"/>
  </w:num>
  <w:num w:numId="2" w16cid:durableId="1016427218">
    <w:abstractNumId w:val="1"/>
  </w:num>
  <w:num w:numId="3" w16cid:durableId="1043795974">
    <w:abstractNumId w:val="2"/>
  </w:num>
  <w:num w:numId="4" w16cid:durableId="1324624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0A"/>
    <w:rsid w:val="000E2F7C"/>
    <w:rsid w:val="002B34B3"/>
    <w:rsid w:val="003D52CB"/>
    <w:rsid w:val="003F1708"/>
    <w:rsid w:val="005569CC"/>
    <w:rsid w:val="005D36F3"/>
    <w:rsid w:val="0063625A"/>
    <w:rsid w:val="00695293"/>
    <w:rsid w:val="006A5BFB"/>
    <w:rsid w:val="007D040A"/>
    <w:rsid w:val="008D0840"/>
    <w:rsid w:val="009C19D8"/>
    <w:rsid w:val="009F2741"/>
    <w:rsid w:val="00B15891"/>
    <w:rsid w:val="00BA226D"/>
    <w:rsid w:val="00C734A7"/>
    <w:rsid w:val="00D23A83"/>
    <w:rsid w:val="00D7713A"/>
    <w:rsid w:val="00E9251D"/>
    <w:rsid w:val="00E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145C1"/>
  <w15:chartTrackingRefBased/>
  <w15:docId w15:val="{0E281E4E-C5F1-9A4E-89A3-E3711F21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40"/>
  </w:style>
  <w:style w:type="paragraph" w:styleId="Heading1">
    <w:name w:val="heading 1"/>
    <w:basedOn w:val="Normal"/>
    <w:next w:val="Normal"/>
    <w:link w:val="Heading1Char"/>
    <w:uiPriority w:val="9"/>
    <w:qFormat/>
    <w:rsid w:val="00D2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3A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A83"/>
  </w:style>
  <w:style w:type="paragraph" w:styleId="Footer">
    <w:name w:val="footer"/>
    <w:basedOn w:val="Normal"/>
    <w:link w:val="FooterChar"/>
    <w:uiPriority w:val="99"/>
    <w:unhideWhenUsed/>
    <w:rsid w:val="00D23A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A83"/>
  </w:style>
  <w:style w:type="paragraph" w:styleId="ListParagraph">
    <w:name w:val="List Paragraph"/>
    <w:basedOn w:val="Normal"/>
    <w:uiPriority w:val="34"/>
    <w:qFormat/>
    <w:rsid w:val="0069529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B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cludem.sharepoint.com/teams/FS/Global%20Share/BRAND%20-%20templates%20-%20logos%20-%20fonts%20-%20guidelines/2.%20Word%20templates/DIGITAL%20USE/Includem%20Simple%20Word%20Template%20-%20Digi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9a10b-c23b-449e-9e3a-3a8c1aa5aae2" xsi:nil="true"/>
    <lcf76f155ced4ddcb4097134ff3c332f xmlns="25bfc1eb-cb55-4fc6-83f1-2d6f23b906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022DC5179FE4DA5B1A9DD6414DE90" ma:contentTypeVersion="13" ma:contentTypeDescription="Create a new document." ma:contentTypeScope="" ma:versionID="3d693ee83da65b3f3a2b1a0a1371acaf">
  <xsd:schema xmlns:xsd="http://www.w3.org/2001/XMLSchema" xmlns:xs="http://www.w3.org/2001/XMLSchema" xmlns:p="http://schemas.microsoft.com/office/2006/metadata/properties" xmlns:ns2="25bfc1eb-cb55-4fc6-83f1-2d6f23b9066c" xmlns:ns3="0339a10b-c23b-449e-9e3a-3a8c1aa5aae2" targetNamespace="http://schemas.microsoft.com/office/2006/metadata/properties" ma:root="true" ma:fieldsID="022b0540dd0620771ce803db8a94a08b" ns2:_="" ns3:_="">
    <xsd:import namespace="25bfc1eb-cb55-4fc6-83f1-2d6f23b9066c"/>
    <xsd:import namespace="0339a10b-c23b-449e-9e3a-3a8c1aa5a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fc1eb-cb55-4fc6-83f1-2d6f23b90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b6d285-9123-477d-88ea-1a8ac4ebf9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a10b-c23b-449e-9e3a-3a8c1aa5aa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132952-2ff9-4678-a6a3-5ea063f6d6d5}" ma:internalName="TaxCatchAll" ma:showField="CatchAllData" ma:web="0339a10b-c23b-449e-9e3a-3a8c1aa5a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545C97-627D-4385-ABDA-92E6A995B828}">
  <ds:schemaRefs>
    <ds:schemaRef ds:uri="http://schemas.microsoft.com/office/2006/metadata/properties"/>
    <ds:schemaRef ds:uri="http://schemas.microsoft.com/office/infopath/2007/PartnerControls"/>
    <ds:schemaRef ds:uri="0339a10b-c23b-449e-9e3a-3a8c1aa5aae2"/>
    <ds:schemaRef ds:uri="25bfc1eb-cb55-4fc6-83f1-2d6f23b9066c"/>
  </ds:schemaRefs>
</ds:datastoreItem>
</file>

<file path=customXml/itemProps2.xml><?xml version="1.0" encoding="utf-8"?>
<ds:datastoreItem xmlns:ds="http://schemas.openxmlformats.org/officeDocument/2006/customXml" ds:itemID="{35A531C9-B069-4AD2-9F4B-6E8ACA9CC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C3703-4B78-49E7-834F-0B943C39E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fc1eb-cb55-4fc6-83f1-2d6f23b9066c"/>
    <ds:schemaRef ds:uri="0339a10b-c23b-449e-9e3a-3a8c1aa5a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07FFA-136F-8343-92EE-F27885CC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Includem%20Simple%20Word%20Template%20-%20Digital.dotx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Beare</dc:creator>
  <cp:keywords/>
  <dc:description/>
  <cp:lastModifiedBy>Mabel Beare</cp:lastModifiedBy>
  <cp:revision>3</cp:revision>
  <dcterms:created xsi:type="dcterms:W3CDTF">2023-05-15T15:01:00Z</dcterms:created>
  <dcterms:modified xsi:type="dcterms:W3CDTF">2023-05-15T15:04:00Z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0x0101000DF022DC5179FE4DA5B1A9DD6414DE90</vt:lpwstr>
  </property>
  <property fmtid="{D5CDD505-2E9C-101B-9397-08002B2CF9AE}" pid="3" name="Order">
    <vt:r8>1134600</vt:r8>
  </property>
</Properties>
</file>